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Prepravný poriadok taxislužby je vypracovaný v súlade so zákonom č. 56/2012 Z. z. o cestnej doprave v znení neskorších predpisov, zákonom č. 8/2009 Z. z. o cestnej premávke v znení neskorších predpisov a zákonom č. 40/1964 Zb. Občiansky zákonník v znení neskorších predpisov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Prepravný poriadok upravuje podmienky vykonávania taxislužby fyzickými a právnickými osobami a podmienky na uzavretie zmluvy o preprave osôb v taxislužbe.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Prepravný poriadok nadobúda platnosť dňom jeho zverejnenia na webovej stránke dopravcu www.pepeauto.eu  a v sídle spoločnosti. Po jeho zverejnení je jeho obsah súčasťou každej zmluvy o preprave osôb, kde sú upravené práva a povinnosti účastníkov zmluvy o preprave osôb.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Obsah prepravného poriadku je voči cestujúcim a objednávateľom odo dňa jeho zverejnenia súčasťou návrhu na uzavretie zmluvy o preprave osôb v taxislužbe.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Taxislužba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Taxislužba sa vykonáva za účelom uspokojenia prepravných potrieb osôb ako nepravidelná individuálna preprava cestujúcich, ktorých dopravca prepravuje do dohodnutej cieľovej zastávky podľa prepravnej zmluvy uzavretej s taxislužbou pred začatím prepravy za stanovené cestovné.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Dopravca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V taxislužbe je oprávnená podnikať právnická alebo fyzická osoba (ďalej len „dopravca“), ktorý je držiteľom koncesnej listiny na výkon taxislužby a spĺňa podmienky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Pr="004439E4">
        <w:rPr>
          <w:rFonts w:ascii="Times New Roman" w:hAnsi="Times New Roman" w:cs="Times New Roman"/>
          <w:sz w:val="24"/>
          <w:szCs w:val="24"/>
        </w:rPr>
        <w:t>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Všeobecné povinnosti prepravcu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Vykonávateľ taxislužby v súlade s prepravným poriadkom musí byť: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Zabezpečiť, aby v každom vozidle taxislužby bol doklad o oprávnení podnikať, prepravný poriadok a doklady oprávňujúce použiť vozidlo k výkonu taxislužby.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Pri preprave osobným vozidlom taxislužby je vodič povinný dodržiavať pravidlá cestnej premávky podľa zák.č.8/2009 Z.z. o cestnej premávke v znení neskorších predpisov a zákonom č. 40/1964 Zb.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Osobitné povinnosti dopravcu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Zabezpečiť zverejnenie a sprístupnenie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Prepravovať cestujúcich podľa platného cenníka taxislužby a na požiadanie vydať cestujúcemu potvrdenku o vykonanej preprave a zaplatení cestovného.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Starať sa o bezpečnosť, pohodlie a pokojnú prepravu cestujúcich a o prepravu ich batožiny.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Ak sú splnené podmienky tohto prepravného poriadku a nebránia tomu príčiny, ktoré nemožno odvrátiť, je dopravca povinný prepravu vykonať (ďalej len „prepravná povinnosť“).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Výkonom taxislužby dopravca môže poveriť len oprávnenú osobu, ktorá má: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oprávnenie na vedenie osobného motorového vozidla,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platnú koncesnú listinu k výkonu osobnej taxislužby,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absolvoval povinnú lekársku prehliadku vodičov z povolania a pravidelné školenie v zmysle zákona  č. 56/2012 Z. z. o cestnej doprave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Pri výkone taxislužby je vodič povinný mať vo vozidle taxislužby tieto doklady: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osvedčenie o technickom preukaze vozidla alebo osvedčenie o evidencii vozidla,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doklad o zaplatení posledného splatného zákonného poistného,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doklad o zaplatení cestnej dane,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overenú kópiu koncesnej listiny,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tlačivá potvrdeniek o zaplatení cestovného,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preukaz totožnosti.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Vozidlo taxislužby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 výkon osobnej taxislužby možno použiť iba uzavreté osobné motorové vozidlo, ktoré: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je podľa technickej prehliadky a emisnej kontroly spôsobilé na prevádzku,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má najmenej štvoro dverí do priestoru pre vodiča a cestujúcich,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je najme</w:t>
      </w:r>
      <w:r>
        <w:rPr>
          <w:rFonts w:ascii="Times New Roman" w:hAnsi="Times New Roman" w:cs="Times New Roman"/>
          <w:sz w:val="24"/>
          <w:szCs w:val="24"/>
        </w:rPr>
        <w:t>nej štvormiestne a najviac deväť</w:t>
      </w:r>
      <w:r w:rsidRPr="004439E4">
        <w:rPr>
          <w:rFonts w:ascii="Times New Roman" w:hAnsi="Times New Roman" w:cs="Times New Roman"/>
          <w:sz w:val="24"/>
          <w:szCs w:val="24"/>
        </w:rPr>
        <w:t>miestne, vrátane miesta pre vodiča,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 xml:space="preserve">je vybavené príručným hasiacim prístrojom </w:t>
      </w:r>
      <w:r>
        <w:rPr>
          <w:rFonts w:ascii="Times New Roman" w:hAnsi="Times New Roman" w:cs="Times New Roman"/>
          <w:sz w:val="24"/>
          <w:szCs w:val="24"/>
        </w:rPr>
        <w:t>a ťažným lanom podľa predpisov.</w:t>
      </w:r>
      <w:r w:rsidRPr="004439E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Výkon taxislužby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Dopravca môže ponúkať prepravu cestujúcich na určenom stanovišti alebo objednávkovou službou, pričom zmluvu o preprave osôb môže vodič uzavrieť s cestujúcim kdekoľvek. Prednostne môže dopravca alebo vodič uzavrieť zmluvu o preprave s cestujúcim alebo objednávateľmi, ktorí si službu taxi objednávali cez dispečing taxislužby, vopred, jednorázovo alebo opakovane.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Dopravca má prepravnú a prevádzkovú povinnosť ak sú splnené podmienky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Preprava sa uskutočňuje po najkratšej trase s prihliadnutím na dopravnú situáciu.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 uzavretí zmluvy o preprave s cestujúcim možno na prepravu po rovnakej trase vziať ďalšieho cestujúceho iba so súhlasom  cestujúceho, s ktorým bola uzavretá zmluva o preprave.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Počas prepravy vodič a cestujúci nesmú v osobnom aute taxislužby fajčiť, piť alkoholické nápoje. Na prednom sedadle manipulovať s príručnou batožinou, novinami, mapami alebo inými predmetmi, ktoré by mohli obmedziť výhľad vodiča alebo vedenie auta taxilužby.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 priestore pre cestujúcich možno prepravovať aj príručnú batožinu cestujúceho.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Cestovnú batožinu, vozíčky pre nepohyblivé osoby, barly, palice, kočíky, klietky pre operencov, balíky, lyže, sane a iné veci, ktoré by mohli byť pri dopravnej nehode alebo prudkom pohybe osobného auta pre vodiča alebo pre cestujúceho nebezpečné, možno prepravovať iba v priestore pre batožinu, prípadne na strešnom nosiči,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Batožinu a iné veci nakladá a vykladá, umiestňuje alebo pripevňuje vodič taxislužby.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 osobného auta taxislužby možno vziať iba taký počet cestujúcich, aký je počet miest podľa technického preukazu.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Na prednom sedadle vedľa vodiča možno prepravovať iba cestujúceho, ktorého umožňujú prepravovať predpisy o bezpečnosti a plynulosti cestnej premávky. Na prednom sedadle vedľa vodiča sa nesmie prepravovať osoba mladšia ako 12 rokov a osoba s tel</w:t>
      </w:r>
      <w:r>
        <w:rPr>
          <w:rFonts w:ascii="Times New Roman" w:hAnsi="Times New Roman" w:cs="Times New Roman"/>
          <w:sz w:val="24"/>
          <w:szCs w:val="24"/>
        </w:rPr>
        <w:t>esnou výškou menšou ako 150 cm.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 vykonanej preprave je vodič taxislužby povinný na požiadanie vydať cestujúcemu potvrdenie, ktoré obsahuje najmä: dátum jazdy, východiskové a cieľové miesto prepravy, zaplatené cestovné, podpis vodiča taxislužby, ktorý prepravu vykonal.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Odmietnutie prepravy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Vodič osobného auta taxislužby pripraveného na prepravu môže odmietnuť vykonať prepravu ak: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trasa dopravnej cesty alebo jej cieľ navrhovaný cestujúcim, alebo správanie cestujúceho vzbudzuje obavu vodiča o jeho bezpečnosť alebo zdravie alebo má podozrenie, že nemá v poriadku doklady na prepravu do zahraničia,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cestujúci je zjavne pod vplyvom alkoholu alebo inej návykovej látky, hrozí znečistenie alebo poškodenie osobného auta taxislužby, alebo obťažovanie vodiča počas prepravy,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cestujúci sa správa agresívne, alebo je ozbrojený, alebo inak vzbudzuje obavy o bezpečnosť vodiča,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cestujúci má batožinu, ktorá svojou početnosťou, veľkosťou, nebezpečenstvom pre ľudí, nie je vhodná na prepravu osobným autom, alebo ktorá by mohla poškodiť alebo znečistiť osobné auto taxislužby,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cestujúci hodlá prepravovať zvieratá, ktoré vzhľadom na svoju veľkosť, agresivitu, početnosť alebo výstroj nie sú vhodné na prepravu osobným autom.</w:t>
      </w:r>
    </w:p>
    <w:p w:rsidR="00A03E2D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>Nakladanie s nájdenými vecami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Stratou veci sa zásadne vlastníctvo k veci nestráca.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Vodič taxislužby je povinný ak nájde stratenú vec cestujúceho vo vozidle taxislužby ju vydať vlastníkovi,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Pokiaľ by nálezca nájdenú vec neodovzdal vlastníkovi, resp. príslušnému štátnemu orgánu, išlo by o bezdôvodné obohatenie podľa § 451 a násl. Občianskeho zákon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439E4">
        <w:rPr>
          <w:rFonts w:ascii="Times New Roman" w:hAnsi="Times New Roman" w:cs="Times New Roman"/>
          <w:sz w:val="24"/>
          <w:szCs w:val="24"/>
        </w:rPr>
        <w:t>íka.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Zmluva o preprave osôb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Zmluvný vzťah medzi taxislužbou a cestujúcim vzniká na základe uzavretej zmluvy o preprave osôb podľa § 760 až 764 Občianskeho zákonníka (ďalej len „prepravná zmluva“).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Prepravná zmluva v taxislužbe sa uzatvára na základe konania cestujúceho, ktorý dáva bezpochyby najavo, že chce uzatvoriť prepravnú zmluvu,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rozhodným okamihom k uzavretiu zmluvného vzťahu bude nastúpenie cestujúceho do osobného auta taxislužby s úmyslom použiť prepravu taxislužbou.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 vykonanej preprave je vodič taxislužby povinný  vydať cestujúcemu potvrdenku.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Uzavretím prepravnej zmluvy vzniká taxislužbe povinnosť riadne a včas prepraviť cestujúceho do miesta určenia podľa zmluvných podmienok a podmienok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Odmietnuť uzavretie prepravnej zmluvy a vykonanie prepravy môže vodič taxislužby podľa podmienok čl. XI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Uskutočnenie prepravy na základe uzavretej prepravnej zmluvy a podľa podmienok prepravného poriadku, vzniká cestujúcemu povinnosť zaplatiť určené cestovné podľa cenníka taxislužby,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nedôvodné odmietnutie zaplatenia cestovného je vymáhateľné súdnou cestou.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Dopravca môže od uzatvorenej prepravnej zmluvy odstúpiť ak nie sú objednávateľom splnené podmienky prepravnej zmluvy alebo ustanovenia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Vodič taxislužby môže od uzatvorenej prepravnej zmluvy odstúpiť ak cestujúci počas prepravy ohrozuje jeho bezpečnosť, znečisťuje interiér vozidla, bezdôvodne mení trasu a cieľ prepravy alebo inak vzbudzuje obavy o bezpečnosť vodiča.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Cestujúci alebo objednávateľ môže od uzatvorenej prepravnej zmluvy odstúpiť, ak dopravca alebo vodič taxislužby porušil zmluvné podmienky alebo podmienky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Zodpovednosť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Za porušenie povinnosti taxislužby prepraviť podľa prepravného poriadku cestujúceho riadne a včas zodpovedá dopravca podľa § 763 ods. 2 Občianskeho zákonníka.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 prípade, že došlo k neodôvodnenému meškaniu alebo neuskutočneniu prepravy z viny dopravcu alebo vodiča taxislužby, je dopravca povinný nahradiť cestujúcemu vznik</w:t>
      </w:r>
      <w:r>
        <w:rPr>
          <w:rFonts w:ascii="Times New Roman" w:hAnsi="Times New Roman" w:cs="Times New Roman"/>
          <w:sz w:val="24"/>
          <w:szCs w:val="24"/>
        </w:rPr>
        <w:t>nut</w:t>
      </w:r>
      <w:r w:rsidRPr="004439E4">
        <w:rPr>
          <w:rFonts w:ascii="Times New Roman" w:hAnsi="Times New Roman" w:cs="Times New Roman"/>
          <w:sz w:val="24"/>
          <w:szCs w:val="24"/>
        </w:rPr>
        <w:t>ú škodu,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náhrada škody za omeškanie môže byť riešená zľavou na zaplatenom cestovnom,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náhrada škody za neuskutočnenie prepravy môže byť riešená úhradou cestovného podľa cenníka taxislužby,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svojej zodpovednosti sa dopravca zbaví ak preukáže, že škode nemohol zabrániť ani pri vynaložení všetkého úsilia, ktoré od neho možno požadovať.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Za škodu vznik</w:t>
      </w:r>
      <w:r>
        <w:rPr>
          <w:rFonts w:ascii="Times New Roman" w:hAnsi="Times New Roman" w:cs="Times New Roman"/>
          <w:sz w:val="24"/>
          <w:szCs w:val="24"/>
        </w:rPr>
        <w:t>nut</w:t>
      </w:r>
      <w:r w:rsidRPr="004439E4">
        <w:rPr>
          <w:rFonts w:ascii="Times New Roman" w:hAnsi="Times New Roman" w:cs="Times New Roman"/>
          <w:sz w:val="24"/>
          <w:szCs w:val="24"/>
        </w:rPr>
        <w:t>ú počas prepravy cestujúcemu na zdraví, batožine a osobných veciach zodpovedá dopravca podľa ustanovení zákona č. 40/1964 Zb. Občiansky zákonník v znení neskorších predpisov (§ 427 až 431).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 prípade, že došlo k nepredvídanej udalosti / kolóna na ceste, prekážka na ceste, zmena prikázaného smeru jazdy zo strany polície a pod. / pre ktorú nemôže vodič včas doraziť do cieľa a tým zákazník nestihne ďalšie pokračovanie svojej cesty, neberie dopravca zodpovednosť za vzniknutú škodu, ktorá zákazníkovi vznikla.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Riešenie škody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Škody vzniknut</w:t>
      </w:r>
      <w:r w:rsidRPr="004439E4">
        <w:rPr>
          <w:rFonts w:ascii="Times New Roman" w:hAnsi="Times New Roman" w:cs="Times New Roman"/>
          <w:sz w:val="24"/>
          <w:szCs w:val="24"/>
        </w:rPr>
        <w:t>é z prepravy taxislužbou a sťažnosti na výkon vodiča taxislužby rieši dopravca na základe písomného oznámenia (podania) cestujúceho.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 prípade, že nedôjde k dohode v riešení sťažnosti alebo uplatneniu škody medzi cestujúcim a dopravcom, môže byť predmetná vec riešená na príslušnom okresnom súde.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Právo na náhradu škody musí cestujúci uplatniť u dopravcu bez zbytočného odkladu, najneskôr do pätnásteho dňa po dni, kedy došlo ku škode, alebo do 30 dní, keď sa poškodený dozvie o škode a o tom, kto za ňu zodpovedá.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Mimoriadna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 xml:space="preserve"> udalosť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Za mimoriadnu udalosť (ďalej len „MU“) podľa prepravy taxislužbou sa považuje: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dopravná nehoda,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požiar vozidla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,úraz alebo náhle onemocnenie cestujúceho, alebo inej osoby.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Pri MU je vodič taxislužby povinný predovše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439E4">
        <w:rPr>
          <w:rFonts w:ascii="Times New Roman" w:hAnsi="Times New Roman" w:cs="Times New Roman"/>
          <w:sz w:val="24"/>
          <w:szCs w:val="24"/>
        </w:rPr>
        <w:t>kým: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bezodkladne zastaviť vozidlo,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urobiť potrebné opatrenia na záchranu cestujúcich a majetku ohrozeného 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poskytnúť podľa svojich schopností a možností zranenej osobe potrebnú prvú pomoc a bezodkladne privolať odbornú zdravotnícku pomoc,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urobiť vhodné opatrenia, aby nebola ohrozená bezpečnosť cestnej premávky a umožniť jej obnovenie.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Ak pri MU došlo k zraneniu osoby alebo k jej usmrteniu, poškodeniu cesty alebo všeobecne prospešného zariadenia, ak unikli nebezpečné alebo ak došlo k hmotnej škode prevyšujúcej desať násobok minimálnej mesačnej mzdy zamestnanca, je vodič taxislužby povinný: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ohlásiť bezodkladne MU orgánom štátnej polície,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zdržať sa konania, ktoré by bolo na ujmu vyšetrenia 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sz w:val="24"/>
          <w:szCs w:val="24"/>
        </w:rPr>
        <w:t>zotrvať na mieste až do príchodu orgánov štátnej polície, alebo na toto miesto sa bezodkladne vrátiť po poskytnutí alebo privolaní pomoci, alebo po ohlásení MU.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V prípade škody, ktorá cestujúcemu vznikne pri MU, postupuje dopravca a cestujúci, v rámci zodpovednosti, podľa 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</w:t>
      </w:r>
      <w:r w:rsidRPr="004439E4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Tento Prepravný poriadok je súčasťou zmluvy o preprave osôb, pričom dopravca a cestujúci majú právo v písomnej dohode upraviť práva a povinnosti odlišne ako sú upravené v Prepravnom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Cestujúci, uzavretím dohody o preprave prehlasuje, že ho dopravca oboznámil s právami a povinnosťami vyplývajúcimi zo zmluvy o preprave, ako aj s právami a povinnosťami vyplývajúcimi z Prepravného poriadku.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Dopravca si vyhradzuje právo na zmenu, resp. zrušenie prepravného poriadku, pričom o zmenách bezodkladne informuje cestujúcich formou oznámenia v obchodných miestach dopravcu a na internetovej stránke dopravcu www.pepeauto.eu  s uvedením dátumu, od ktorého tieto zmeny nadobúdajú účinnosť. Prepravný poriadok nadobúda účinnosť najskôr po 15 dňoch odo dňa zverejnenia oznámenia o jeho vydaní. V prípade, ak cestujúci nesúhlasí so zmenou prepravného poriadku, je povinný svoj nesúhlas písomne oznámiť najneskôr do 30 dní odo dňa platnosti nového prepravného poriadku. Ak sa dopravca a cestujúci nedohodnú inak, majú právo ukončiť vzájomné záväzkové vzťahy a vyrovnať si svoje vzájomné pohľadávky. Ak cestujúci vo vyššie uvedenej lehote neoznámi dopravcovi svoj nesúhlas so zmenou prepravného poriadku, platí, že so zmenou súhlasí a akceptuje ponuku dopravcu a cestujúci sa odo dňa účinnosti zmeny riadi zmeneným prepravným poriadkom.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>Pôsobnosť tohto Prepravného poriadku alebo jeho časti možno vylúčiť iba písomnou dohodou cestujúceho a dopravcu.</w:t>
      </w: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2D" w:rsidRPr="004439E4" w:rsidRDefault="00A03E2D" w:rsidP="00443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9E4">
        <w:rPr>
          <w:rFonts w:ascii="Times New Roman" w:hAnsi="Times New Roman" w:cs="Times New Roman"/>
          <w:sz w:val="24"/>
          <w:szCs w:val="24"/>
        </w:rPr>
        <w:t xml:space="preserve"> Tento prepravný poriadok bol zverejnený</w:t>
      </w:r>
      <w:r>
        <w:rPr>
          <w:rFonts w:ascii="Times New Roman" w:hAnsi="Times New Roman" w:cs="Times New Roman"/>
          <w:sz w:val="24"/>
          <w:szCs w:val="24"/>
        </w:rPr>
        <w:t xml:space="preserve"> dňa 29.4.2019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03E2D" w:rsidRPr="004439E4" w:rsidSect="00AA2E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2D" w:rsidRDefault="00A03E2D" w:rsidP="004439E4">
      <w:pPr>
        <w:spacing w:after="0" w:line="240" w:lineRule="auto"/>
      </w:pPr>
      <w:r>
        <w:separator/>
      </w:r>
    </w:p>
  </w:endnote>
  <w:endnote w:type="continuationSeparator" w:id="0">
    <w:p w:rsidR="00A03E2D" w:rsidRDefault="00A03E2D" w:rsidP="0044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2D" w:rsidRDefault="00A03E2D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A03E2D" w:rsidRDefault="00A03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2D" w:rsidRDefault="00A03E2D" w:rsidP="004439E4">
      <w:pPr>
        <w:spacing w:after="0" w:line="240" w:lineRule="auto"/>
      </w:pPr>
      <w:r>
        <w:separator/>
      </w:r>
    </w:p>
  </w:footnote>
  <w:footnote w:type="continuationSeparator" w:id="0">
    <w:p w:rsidR="00A03E2D" w:rsidRDefault="00A03E2D" w:rsidP="0044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9E4"/>
    <w:rsid w:val="003B446B"/>
    <w:rsid w:val="004439E4"/>
    <w:rsid w:val="00506D0F"/>
    <w:rsid w:val="00547579"/>
    <w:rsid w:val="00574020"/>
    <w:rsid w:val="00664AA1"/>
    <w:rsid w:val="0074463D"/>
    <w:rsid w:val="00A03E2D"/>
    <w:rsid w:val="00AA2ECA"/>
    <w:rsid w:val="00D24BEE"/>
    <w:rsid w:val="00EC38C2"/>
    <w:rsid w:val="00E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39E4"/>
  </w:style>
  <w:style w:type="paragraph" w:styleId="Footer">
    <w:name w:val="footer"/>
    <w:basedOn w:val="Normal"/>
    <w:link w:val="FooterChar"/>
    <w:uiPriority w:val="99"/>
    <w:rsid w:val="0044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1941</Words>
  <Characters>11068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Prepravný poriadok taxislužby je vypracovaný v súlade so zákonom č</dc:title>
  <dc:subject/>
  <dc:creator>Peter</dc:creator>
  <cp:keywords/>
  <dc:description/>
  <cp:lastModifiedBy>Anna</cp:lastModifiedBy>
  <cp:revision>2</cp:revision>
  <dcterms:created xsi:type="dcterms:W3CDTF">2019-06-03T19:44:00Z</dcterms:created>
  <dcterms:modified xsi:type="dcterms:W3CDTF">2019-06-03T19:44:00Z</dcterms:modified>
</cp:coreProperties>
</file>